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POTWIERDZENIE PRACOWNIKA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zapoznanie się z dokumentami i otrzymanie informacji • stan prawny: 09.08.2026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7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 PRACOWNIKA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MIEJSCOWOŚĆ, DATA</w:t>
            </w:r>
          </w:p>
        </w:tc>
      </w:tr>
      <w:tr>
        <w:trPr>
          <w:trHeight w:val="363" w:hRule="exact"/>
        </w:trPr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  <w:tc>
          <w:tcPr>
            <w:tcW w:type="dxa" w:w="5017"/>
            <w:shd w:fill="FBF8F3"/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  <w:tcMar>
              <w:top w:w="50" w:type="dxa"/>
              <w:start w:w="70" w:type="dxa"/>
              <w:bottom w:w="50" w:type="dxa"/>
              <w:end w:w="70" w:type="dxa"/>
            </w:tcMar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PRACODAWCA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17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STANOWISKO / RODZAJ PRACY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17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7F1E7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E5D6C3"/>
              <w:bottom w:val="single" w:sz="4" w:color="E5D6C3"/>
              <w:left w:val="single" w:sz="4" w:color="E5D6C3"/>
              <w:right w:val="single" w:sz="4" w:color="E5D6C3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6B7785"/>
                <w:sz w:val="15"/>
              </w:rPr>
              <w:t>Pracodawca zaznacza wyłącznie pozycje mające zastosowanie. Dokument może być przechowywany w części B akt osobowych jako potwierdzenie wymaganych czynności informacyjnych.</w:t>
            </w:r>
          </w:p>
        </w:tc>
      </w:tr>
    </w:tbl>
    <w:p>
      <w:pPr>
        <w:spacing w:after="0"/>
      </w:pP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1. </w:t>
      </w:r>
      <w:r>
        <w:rPr>
          <w:rFonts w:ascii="Arial" w:hAnsi="Arial" w:eastAsia="Arial"/>
          <w:b/>
          <w:i w:val="0"/>
          <w:color w:val="0B2D4F"/>
          <w:sz w:val="20"/>
        </w:rPr>
        <w:t>Potwierdzam zapoznanie się z: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treścią regulaminu pracy albo - jeżeli u pracodawcy nie obowiązuje regulamin pracy - właściwym obwieszczeniem dotyczącym organizacji i porządku pracy;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przepisami oraz zasadami bezpieczeństwa i higieny pracy;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zakresem informacji objętych tajemnicą określoną w odrębnych przepisach dla mojego rodzaju pracy, stanowiska lub pełnionej funkcji.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2. </w:t>
      </w:r>
      <w:r>
        <w:rPr>
          <w:rFonts w:ascii="Arial" w:hAnsi="Arial" w:eastAsia="Arial"/>
          <w:b/>
          <w:i w:val="0"/>
          <w:color w:val="0B2D4F"/>
          <w:sz w:val="20"/>
        </w:rPr>
        <w:t>Potwierdzam otrzymanie informacji o: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warunkach zatrudnienia oraz - jeżeli nastąpiła - zmianie tych warunków;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ryzyku zawodowym związanym z wykonywaną pracą oraz zasadach ochrony przed zagrożeniami;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celu, zakresie oraz sposobie stosowania monitoringu - jeżeli monitoring jest stosowany i dotyczy pracownika;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wprowadzeniu kontroli trzeźwości lub kontroli na obecność środków działających podobnie do alkoholu, grupach pracowników objętych kontrolą i sposobie jej przeprowadzania - jeżeli taka kontrola została wprowadzona i dotyczy pracownika.</w:t>
      </w:r>
    </w:p>
    <w:p>
      <w:pPr>
        <w:spacing w:before="10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3. </w:t>
      </w:r>
      <w:r>
        <w:rPr>
          <w:rFonts w:ascii="Arial" w:hAnsi="Arial" w:eastAsia="Arial"/>
          <w:b/>
          <w:i w:val="0"/>
          <w:color w:val="0B2D4F"/>
          <w:sz w:val="20"/>
        </w:rPr>
        <w:t>Dodatkowe dokumenty obowiązujące u pracodawcy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regulamin wynagradzania / układ zbiorowy pracy - jeżeli obowiązuje;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regulamin pracy zdalnej / porozumienie / zasady pracy zdalnej - jeżeli dotyczy;</w:t>
      </w:r>
    </w:p>
    <w:p>
      <w:pPr>
        <w:spacing w:after="40"/>
        <w:ind w:left="142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inne regulaminy, polityki i procedury wewnętrzne wskazane poniżej.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INNE DOKUMENTY / PROCEDURY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510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Potwierdzam, że wskazane wyżej dokumenty i informacje zostały mi udostępnione w sposób umożliwiający zapoznanie się z ich treścią.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794" w:hRule="exact"/>
        </w:trPr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  <w:tc>
          <w:tcPr>
            <w:tcW w:type="dxa" w:w="4932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nil"/>
              <w:left w:val="nil"/>
              <w:right w:val="nil"/>
              <w:bottom w:val="single" w:sz="8" w:color="C98A1A"/>
            </w:tcBorders>
          </w:tcPr>
          <w:p/>
        </w:tc>
      </w:tr>
      <w:tr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/>
              <w:bottom w:val="nil"/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pracownika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67" w:left="765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90000" cy="46476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0000" cy="46476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2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 zapoznania się i poinformowania pracownika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